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05" w:rsidRDefault="001C5F05" w:rsidP="001C5F05">
      <w:pPr>
        <w:spacing w:line="360" w:lineRule="auto"/>
        <w:ind w:left="2832"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K O N K U R S  </w:t>
      </w:r>
    </w:p>
    <w:p w:rsidR="001C5F05" w:rsidRDefault="001C5F05" w:rsidP="001C5F05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pl-PL"/>
        </w:rPr>
        <w:t>„GODOMY PO NASZYMU”</w:t>
      </w:r>
    </w:p>
    <w:p w:rsidR="001C5F05" w:rsidRDefault="001C5F05" w:rsidP="001C5F05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20"/>
          <w:szCs w:val="20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sz w:val="20"/>
          <w:szCs w:val="20"/>
          <w:lang w:eastAsia="pl-PL"/>
        </w:rPr>
        <w:t xml:space="preserve"> SPICHLERZOWY PRZEGLĄD  ETNOLEKTÓW  </w:t>
      </w:r>
      <w:r>
        <w:rPr>
          <w:rFonts w:ascii="Monotype Corsiva" w:eastAsia="Times New Roman" w:hAnsi="Monotype Corsiva" w:cs="Times New Roman"/>
          <w:b/>
          <w:bCs/>
          <w:sz w:val="24"/>
          <w:szCs w:val="20"/>
          <w:lang w:eastAsia="pl-PL"/>
        </w:rPr>
        <w:t>2019</w:t>
      </w:r>
    </w:p>
    <w:p w:rsidR="001C5F05" w:rsidRDefault="001C5F05" w:rsidP="001C5F05">
      <w:pPr>
        <w:spacing w:line="360" w:lineRule="auto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Temat przewodni konkursu - „Śląsk-Ojczyzna ma”</w:t>
      </w: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UCZESTNICY:</w:t>
      </w:r>
    </w:p>
    <w:p w:rsidR="001C5F05" w:rsidRDefault="001C5F05" w:rsidP="001C5F05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>I kategoria wiekowa:</w:t>
      </w:r>
      <w:r>
        <w:rPr>
          <w:rFonts w:ascii="Monotype Corsiva" w:hAnsi="Monotype Corsiva"/>
          <w:sz w:val="20"/>
          <w:szCs w:val="20"/>
        </w:rPr>
        <w:t xml:space="preserve"> młodzież  IV – VI klasy szkoły podstawowej</w:t>
      </w:r>
    </w:p>
    <w:p w:rsidR="001C5F05" w:rsidRDefault="001C5F05" w:rsidP="001C5F05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>II kategoria wiekowa:</w:t>
      </w:r>
      <w:r>
        <w:rPr>
          <w:rFonts w:ascii="Monotype Corsiva" w:hAnsi="Monotype Corsiva"/>
          <w:sz w:val="20"/>
          <w:szCs w:val="20"/>
        </w:rPr>
        <w:t xml:space="preserve">  VII, VIII kl. SP</w:t>
      </w:r>
    </w:p>
    <w:p w:rsidR="001C5F05" w:rsidRDefault="001C5F05" w:rsidP="001C5F05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>III kategoria wiekowa:</w:t>
      </w:r>
      <w:r>
        <w:rPr>
          <w:rFonts w:ascii="Monotype Corsiva" w:hAnsi="Monotype Corsiva"/>
          <w:sz w:val="20"/>
          <w:szCs w:val="20"/>
        </w:rPr>
        <w:t xml:space="preserve"> dorośli – od 16 lat wzwyż (bez ograniczeń)</w:t>
      </w: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ETAPY KONKURSU:</w:t>
      </w:r>
    </w:p>
    <w:p w:rsidR="001C5F05" w:rsidRDefault="001C5F05" w:rsidP="001C5F05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I etap</w:t>
      </w:r>
      <w:r>
        <w:rPr>
          <w:rFonts w:ascii="Monotype Corsiva" w:hAnsi="Monotype Corsiva"/>
          <w:sz w:val="20"/>
          <w:szCs w:val="20"/>
        </w:rPr>
        <w:t xml:space="preserve"> - PÓŁFINAŁY SPICHLERZA  - </w:t>
      </w:r>
    </w:p>
    <w:p w:rsidR="002720D5" w:rsidRDefault="002720D5" w:rsidP="002720D5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Wypełnione karty należy przesłać na adres e-mail:</w:t>
      </w:r>
      <w:r>
        <w:rPr>
          <w:rFonts w:ascii="Monotype Corsiva" w:hAnsi="Monotype Corsiva"/>
          <w:sz w:val="20"/>
          <w:szCs w:val="20"/>
          <w:u w:val="single"/>
        </w:rPr>
        <w:t xml:space="preserve"> </w:t>
      </w:r>
      <w:hyperlink r:id="rId5" w:history="1">
        <w:r>
          <w:rPr>
            <w:rStyle w:val="Hipercze"/>
            <w:rFonts w:ascii="Monotype Corsiva" w:hAnsi="Monotype Corsiva"/>
            <w:sz w:val="20"/>
            <w:szCs w:val="20"/>
          </w:rPr>
          <w:t>biuro@espichlerz.org.pl</w:t>
        </w:r>
      </w:hyperlink>
      <w:r w:rsidR="00C4641F">
        <w:rPr>
          <w:rFonts w:ascii="Monotype Corsiva" w:hAnsi="Monotype Corsiva"/>
          <w:sz w:val="20"/>
          <w:szCs w:val="20"/>
        </w:rPr>
        <w:t xml:space="preserve"> do dnia 13</w:t>
      </w:r>
      <w:r>
        <w:rPr>
          <w:rFonts w:ascii="Monotype Corsiva" w:hAnsi="Monotype Corsiva"/>
          <w:sz w:val="20"/>
          <w:szCs w:val="20"/>
        </w:rPr>
        <w:t>.09.2019r.</w:t>
      </w:r>
    </w:p>
    <w:p w:rsidR="001C5F05" w:rsidRDefault="001C5F05" w:rsidP="001C5F05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  <w:u w:val="single"/>
        </w:rPr>
      </w:pPr>
      <w:r>
        <w:rPr>
          <w:rFonts w:ascii="Monotype Corsiva" w:hAnsi="Monotype Corsiva"/>
          <w:sz w:val="20"/>
          <w:szCs w:val="20"/>
        </w:rPr>
        <w:t>Zgłosze</w:t>
      </w:r>
      <w:r w:rsidR="00C4641F">
        <w:rPr>
          <w:rFonts w:ascii="Monotype Corsiva" w:hAnsi="Monotype Corsiva"/>
          <w:sz w:val="20"/>
          <w:szCs w:val="20"/>
        </w:rPr>
        <w:t>nia uczestników konkursu można wysłać pocztą tradycyjną na adres współorganizatora  konkursu : Gminne Centrum Kultury i Informacji w Kochanowicach ul. Lubliniecka 5, 42-713 Kochanowice</w:t>
      </w:r>
      <w:r w:rsidR="00344F6D">
        <w:rPr>
          <w:rFonts w:ascii="Monotype Corsiva" w:hAnsi="Monotype Corsiva"/>
          <w:sz w:val="20"/>
          <w:szCs w:val="20"/>
        </w:rPr>
        <w:t xml:space="preserve">, </w:t>
      </w:r>
      <w:r>
        <w:rPr>
          <w:rFonts w:ascii="Monotype Corsiva" w:hAnsi="Monotype Corsiva"/>
          <w:sz w:val="20"/>
          <w:szCs w:val="20"/>
        </w:rPr>
        <w:t>na kartach zgłoszeniowych. Karty są do p</w:t>
      </w:r>
      <w:r w:rsidR="00344F6D">
        <w:rPr>
          <w:rFonts w:ascii="Monotype Corsiva" w:hAnsi="Monotype Corsiva"/>
          <w:sz w:val="20"/>
          <w:szCs w:val="20"/>
        </w:rPr>
        <w:t xml:space="preserve">obrania na stronie internetowej: </w:t>
      </w:r>
      <w:hyperlink r:id="rId6" w:history="1">
        <w:r>
          <w:rPr>
            <w:rStyle w:val="Hipercze"/>
            <w:rFonts w:ascii="Monotype Corsiva" w:hAnsi="Monotype Corsiva"/>
            <w:sz w:val="20"/>
            <w:szCs w:val="20"/>
          </w:rPr>
          <w:t>www.espichlerz.org.pl</w:t>
        </w:r>
      </w:hyperlink>
      <w:r>
        <w:rPr>
          <w:rFonts w:ascii="Monotype Corsiva" w:hAnsi="Monotype Corsiva"/>
          <w:sz w:val="20"/>
          <w:szCs w:val="20"/>
          <w:u w:val="single"/>
        </w:rPr>
        <w:t>.</w:t>
      </w:r>
      <w:r w:rsidR="00344F6D">
        <w:rPr>
          <w:rFonts w:ascii="Monotype Corsiva" w:hAnsi="Monotype Corsiva"/>
          <w:sz w:val="20"/>
          <w:szCs w:val="20"/>
          <w:u w:val="single"/>
        </w:rPr>
        <w:t xml:space="preserve">  oraz  </w:t>
      </w:r>
      <w:r w:rsidR="00344F6D" w:rsidRPr="00344F6D">
        <w:rPr>
          <w:rFonts w:ascii="Monotype Corsiva" w:hAnsi="Monotype Corsiva"/>
          <w:color w:val="1F3864" w:themeColor="accent5" w:themeShade="80"/>
          <w:sz w:val="20"/>
          <w:szCs w:val="20"/>
          <w:u w:val="single"/>
        </w:rPr>
        <w:t>www.gckiikochanowice.naszgok.pl</w:t>
      </w:r>
    </w:p>
    <w:p w:rsidR="001C5F05" w:rsidRDefault="001C5F05" w:rsidP="001C5F05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Uprawnionymi do zgłaszania uczestników są wszystkie podmioty z terenu Górnego Śląska – m.in. instytucje kultury, organizacje pozarządowe, oraz osoby prywatne (w wypadku dzieci i młodzieży – opiekunowie prawni – rodzice lub opiekunowie merytoryczni – nauczyciele, w wypadku osób dorosłych – osobiście).</w:t>
      </w:r>
    </w:p>
    <w:p w:rsidR="001C5F05" w:rsidRDefault="001C5F05" w:rsidP="001C5F05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Półfinały odbędą się w trzech gminach, każdy półfinał w odrębnej kategorii wiekowej.</w:t>
      </w:r>
    </w:p>
    <w:p w:rsidR="001C5F05" w:rsidRDefault="001C5F05" w:rsidP="001C5F05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Harmonogram i miejsce półfinałów oraz finału podano poniżej.</w:t>
      </w: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2230"/>
        <w:gridCol w:w="3458"/>
      </w:tblGrid>
      <w:tr w:rsidR="001C5F05" w:rsidTr="001C5F05">
        <w:trPr>
          <w:trHeight w:val="444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Miejsce półfinału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Grupa wiekowa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Data</w:t>
            </w:r>
          </w:p>
        </w:tc>
      </w:tr>
      <w:tr w:rsidR="001C5F05" w:rsidTr="001C5F05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Półfinał – I kategoria wiekowa</w:t>
            </w:r>
          </w:p>
          <w:p w:rsidR="001C5F05" w:rsidRDefault="001C5F05" w:rsidP="00711D5F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Szkoła Podstawowa im, Bolesława Chrobrego w Chechle ul. Szkolna 1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(gmina Rudziniec, </w:t>
            </w: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pow.gliwicki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C5F05" w:rsidRDefault="001C5F05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  <w:p w:rsidR="001C5F05" w:rsidRDefault="001C5F05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Młodzież klasy IV-VI szkoły podstawowej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344F6D" w:rsidRDefault="00344F6D">
            <w:pPr>
              <w:jc w:val="center"/>
              <w:rPr>
                <w:rFonts w:ascii="Monotype Corsiva" w:hAnsi="Monotype Corsiva" w:cs="Arial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Arial"/>
                <w:color w:val="000000"/>
                <w:sz w:val="20"/>
                <w:szCs w:val="20"/>
              </w:rPr>
              <w:t>23 września 2019r.</w:t>
            </w:r>
          </w:p>
          <w:p w:rsidR="001C5F05" w:rsidRDefault="001C5F05">
            <w:pPr>
              <w:jc w:val="center"/>
              <w:rPr>
                <w:rFonts w:ascii="Monotype Corsiva" w:hAnsi="Monotype Corsiva" w:cs="Times New Roman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Arial"/>
                <w:color w:val="000000"/>
                <w:sz w:val="20"/>
                <w:szCs w:val="20"/>
              </w:rPr>
              <w:t>godz. 11:00</w:t>
            </w:r>
          </w:p>
        </w:tc>
      </w:tr>
      <w:tr w:rsidR="001C5F05" w:rsidTr="001C5F05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Póófinał</w:t>
            </w:r>
            <w:proofErr w:type="spellEnd"/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 xml:space="preserve"> – II kategoria wiekowa</w:t>
            </w: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Gminny Ośrodek Kultury</w:t>
            </w:r>
            <w:r>
              <w:rPr>
                <w:rFonts w:ascii="Monotype Corsiva" w:hAnsi="Monotype Corsiva"/>
                <w:i/>
                <w:iCs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i/>
                <w:iCs/>
                <w:sz w:val="18"/>
                <w:szCs w:val="18"/>
              </w:rPr>
              <w:t>ul. Tarnogórska 4a</w:t>
            </w: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Potępa (</w:t>
            </w: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pow.tarnogórski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C5F05" w:rsidRDefault="001C5F05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  <w:p w:rsidR="001C5F05" w:rsidRDefault="001C5F05" w:rsidP="001C5F05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Młodzież  VII,VII</w:t>
            </w:r>
            <w:r w:rsidR="007B6AC1">
              <w:rPr>
                <w:rFonts w:ascii="Monotype Corsiva" w:hAnsi="Monotype Corsiva" w:cs="Arial"/>
                <w:sz w:val="20"/>
                <w:szCs w:val="20"/>
              </w:rPr>
              <w:t>I</w:t>
            </w:r>
            <w:r>
              <w:rPr>
                <w:rFonts w:ascii="Monotype Corsiva" w:hAnsi="Monotype Corsiva" w:cs="Arial"/>
                <w:sz w:val="20"/>
                <w:szCs w:val="20"/>
              </w:rPr>
              <w:t xml:space="preserve"> kl. Szkoły podstawowej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344F6D" w:rsidRDefault="00344F6D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24 września 2019r.</w:t>
            </w:r>
          </w:p>
          <w:p w:rsidR="001C5F05" w:rsidRDefault="001C5F05">
            <w:pPr>
              <w:jc w:val="center"/>
              <w:rPr>
                <w:rFonts w:ascii="Monotype Corsiva" w:hAnsi="Monotype Corsiva" w:cs="Times New Roman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godz. 11:00</w:t>
            </w:r>
          </w:p>
        </w:tc>
      </w:tr>
      <w:tr w:rsidR="001C5F05" w:rsidTr="001C5F05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lastRenderedPageBreak/>
              <w:t>Półfinał – III kategoria wiekowa</w:t>
            </w: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Gminne Centrum Kultury i Informacji w Herbach, 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>ul. Lubliniecka 31 (</w:t>
            </w: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pow.lubliniecki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Dorośli od 16 – lat wzwyż (bez ograniczeń)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344F6D" w:rsidRDefault="00344F6D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26 września 2019r.</w:t>
            </w: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godz. 17:00</w:t>
            </w: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</w:tbl>
    <w:p w:rsidR="001C5F05" w:rsidRDefault="001C5F05" w:rsidP="001C5F05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1C5F05" w:rsidRDefault="001C5F05" w:rsidP="001C5F05">
      <w:pPr>
        <w:spacing w:line="360" w:lineRule="auto"/>
        <w:ind w:left="708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W każdym półfinale zostaną wyłonieni 3 finaliści, którzy zostaną zaproszeni na WIELKI FINAŁ SPICHLERZA. Za organizację, przebieg półfinałów i zgłoszenie 3 kandydatów do Finału odpowiedzialne są wytypowane ośrodki.</w:t>
      </w:r>
    </w:p>
    <w:p w:rsidR="001C5F05" w:rsidRDefault="001C5F05" w:rsidP="001C5F05">
      <w:pPr>
        <w:spacing w:line="360" w:lineRule="auto"/>
        <w:ind w:left="708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II etap – </w:t>
      </w:r>
      <w:r>
        <w:rPr>
          <w:rFonts w:ascii="Monotype Corsiva" w:hAnsi="Monotype Corsiva"/>
          <w:sz w:val="20"/>
          <w:szCs w:val="20"/>
        </w:rPr>
        <w:t>WIELKI FINAŁ</w:t>
      </w:r>
    </w:p>
    <w:p w:rsidR="001C5F05" w:rsidRDefault="001C5F05" w:rsidP="001C5F05">
      <w:pPr>
        <w:spacing w:line="360" w:lineRule="auto"/>
        <w:ind w:left="708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Uroczysta gala zosta</w:t>
      </w:r>
      <w:r w:rsidR="007B6AC1">
        <w:rPr>
          <w:rFonts w:ascii="Monotype Corsiva" w:hAnsi="Monotype Corsiva"/>
          <w:b/>
          <w:sz w:val="20"/>
          <w:szCs w:val="20"/>
        </w:rPr>
        <w:t>nie przeprowadzona</w:t>
      </w:r>
      <w:r>
        <w:rPr>
          <w:rFonts w:ascii="Monotype Corsiva" w:hAnsi="Monotype Corsiva"/>
          <w:b/>
          <w:sz w:val="20"/>
          <w:szCs w:val="20"/>
        </w:rPr>
        <w:t xml:space="preserve"> w auli Zespołu Szkolno-Przedszkolnego w Kochcicach  ul</w:t>
      </w:r>
      <w:r w:rsidR="007B6AC1">
        <w:rPr>
          <w:rFonts w:ascii="Monotype Corsiva" w:hAnsi="Monotype Corsiva"/>
          <w:b/>
          <w:sz w:val="20"/>
          <w:szCs w:val="20"/>
        </w:rPr>
        <w:t>. Parkowa 45 (</w:t>
      </w:r>
      <w:r>
        <w:rPr>
          <w:rFonts w:ascii="Monotype Corsiva" w:hAnsi="Monotype Corsiva"/>
          <w:b/>
          <w:sz w:val="20"/>
          <w:szCs w:val="20"/>
        </w:rPr>
        <w:t>gm. Ko</w:t>
      </w:r>
      <w:r w:rsidR="007B6AC1">
        <w:rPr>
          <w:rFonts w:ascii="Monotype Corsiva" w:hAnsi="Monotype Corsiva"/>
          <w:b/>
          <w:sz w:val="20"/>
          <w:szCs w:val="20"/>
        </w:rPr>
        <w:t>chanowice, pow. l</w:t>
      </w:r>
      <w:r>
        <w:rPr>
          <w:rFonts w:ascii="Monotype Corsiva" w:hAnsi="Monotype Corsiva"/>
          <w:b/>
          <w:sz w:val="20"/>
          <w:szCs w:val="20"/>
        </w:rPr>
        <w:t xml:space="preserve">ubliniecki),              </w:t>
      </w:r>
      <w:r>
        <w:rPr>
          <w:rFonts w:ascii="Monotype Corsiva" w:hAnsi="Monotype Corsiva"/>
          <w:b/>
          <w:sz w:val="20"/>
          <w:szCs w:val="20"/>
        </w:rPr>
        <w:br/>
        <w:t xml:space="preserve"> </w:t>
      </w:r>
      <w:r>
        <w:rPr>
          <w:rFonts w:ascii="Monotype Corsiva" w:hAnsi="Monotype Corsiva"/>
          <w:sz w:val="20"/>
          <w:szCs w:val="20"/>
        </w:rPr>
        <w:t>Zaprezentuje się na niej 9 finalistów (wyłonionych z półfinałów), spośród których zostaną wyłonieni zwycięzcy. Jury będzie miało również możliwość przyznania GRAND PRIX.</w:t>
      </w: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5688"/>
      </w:tblGrid>
      <w:tr w:rsidR="001C5F05" w:rsidTr="001C5F05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C5F05" w:rsidRDefault="001C5F05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FINAŁ</w:t>
            </w:r>
          </w:p>
          <w:p w:rsidR="001C5F05" w:rsidRDefault="001C5F0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b/>
                <w:sz w:val="20"/>
                <w:szCs w:val="20"/>
              </w:rPr>
              <w:t>Zeepół</w:t>
            </w:r>
            <w:proofErr w:type="spellEnd"/>
            <w:r>
              <w:rPr>
                <w:rFonts w:ascii="Monotype Corsiva" w:hAnsi="Monotype Corsiva"/>
                <w:b/>
                <w:sz w:val="20"/>
                <w:szCs w:val="20"/>
              </w:rPr>
              <w:t xml:space="preserve"> Szkolno-Przedszkolny Kochcice ul. Parkowa 45</w:t>
            </w:r>
          </w:p>
        </w:tc>
        <w:tc>
          <w:tcPr>
            <w:tcW w:w="56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C5F05" w:rsidRPr="005C3777" w:rsidRDefault="005C3777" w:rsidP="005C3777">
            <w:pPr>
              <w:rPr>
                <w:rFonts w:ascii="Monotype Corsiva" w:hAnsi="Monotype Corsiva"/>
                <w:sz w:val="20"/>
                <w:szCs w:val="20"/>
              </w:rPr>
            </w:pPr>
            <w:r w:rsidRPr="005C3777">
              <w:rPr>
                <w:rFonts w:ascii="Monotype Corsiva" w:hAnsi="Monotype Corsiva"/>
                <w:b/>
                <w:sz w:val="20"/>
                <w:szCs w:val="20"/>
              </w:rPr>
              <w:t xml:space="preserve">               </w:t>
            </w:r>
            <w:r w:rsidR="00D04648">
              <w:rPr>
                <w:rFonts w:ascii="Monotype Corsiva" w:hAnsi="Monotype Corsiva"/>
                <w:b/>
                <w:sz w:val="20"/>
                <w:szCs w:val="20"/>
              </w:rPr>
              <w:t xml:space="preserve">                               6</w:t>
            </w:r>
            <w:r w:rsidRPr="005C3777">
              <w:rPr>
                <w:rFonts w:ascii="Monotype Corsiva" w:hAnsi="Monotype Corsiva"/>
                <w:b/>
                <w:sz w:val="20"/>
                <w:szCs w:val="20"/>
              </w:rPr>
              <w:t xml:space="preserve"> </w:t>
            </w:r>
            <w:r w:rsidRPr="005C3777">
              <w:rPr>
                <w:rFonts w:ascii="Monotype Corsiva" w:hAnsi="Monotype Corsiva"/>
                <w:sz w:val="20"/>
                <w:szCs w:val="20"/>
              </w:rPr>
              <w:t>października 2019r.</w:t>
            </w:r>
          </w:p>
          <w:p w:rsidR="001C5F05" w:rsidRDefault="005C377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5C3777">
              <w:rPr>
                <w:rFonts w:ascii="Monotype Corsiva" w:hAnsi="Monotype Corsiva"/>
                <w:sz w:val="20"/>
                <w:szCs w:val="20"/>
              </w:rPr>
              <w:t>Godz. 13.00</w:t>
            </w:r>
          </w:p>
        </w:tc>
      </w:tr>
    </w:tbl>
    <w:p w:rsidR="001C5F05" w:rsidRDefault="001C5F05" w:rsidP="001C5F05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ZASADY KONKURSU:</w:t>
      </w:r>
      <w:r>
        <w:rPr>
          <w:rFonts w:ascii="Monotype Corsiva" w:hAnsi="Monotype Corsiva"/>
          <w:sz w:val="20"/>
          <w:szCs w:val="20"/>
        </w:rPr>
        <w:t>.</w:t>
      </w:r>
    </w:p>
    <w:p w:rsidR="001C5F05" w:rsidRDefault="001C5F05" w:rsidP="001C5F05">
      <w:pPr>
        <w:numPr>
          <w:ilvl w:val="0"/>
          <w:numId w:val="2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Każdy uczestnik konkursu powinien w czasie nie dłuższym niż 6 minut (WARUNEK BEZWZGLĘDNY) przedstawić w gwarze śląskiej opowieść związaną z</w:t>
      </w:r>
      <w:r w:rsidR="00D60F83">
        <w:rPr>
          <w:rFonts w:ascii="Monotype Corsiva" w:hAnsi="Monotype Corsiva"/>
          <w:sz w:val="20"/>
          <w:szCs w:val="20"/>
        </w:rPr>
        <w:t xml:space="preserve"> tematem przewodnim pt. „Śląsk-Ojczyzna ma</w:t>
      </w:r>
      <w:r>
        <w:rPr>
          <w:rFonts w:ascii="Monotype Corsiva" w:hAnsi="Monotype Corsiva"/>
          <w:sz w:val="20"/>
          <w:szCs w:val="20"/>
        </w:rPr>
        <w:t xml:space="preserve">”. W Wielkim Finale uczestników konkursu czekają także odpowiedzi na pytania postawione przez jury (sprawdzające ogólną znajomość gwary śląskiej) oraz inne zadania konkursowe. </w:t>
      </w:r>
    </w:p>
    <w:p w:rsidR="001C5F05" w:rsidRDefault="001C5F05" w:rsidP="001C5F05">
      <w:pPr>
        <w:numPr>
          <w:ilvl w:val="0"/>
          <w:numId w:val="2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Zarówno w Półfinałach jak i Wielkim Finale oceniane będą: spójność z tematem, biegłość w posługiwaniu się gwarą śląską, ogólny wyraz artystyczny. Do prezentacji dopuszcza się wyłącznie wypowiedzi autorskie, nie można prezentować tekstów już opublikowanych , zaczerpniętych z Internetu, a także wykorzystanych w poprzedniej edycji. </w:t>
      </w:r>
    </w:p>
    <w:p w:rsidR="001C5F05" w:rsidRPr="00D04648" w:rsidRDefault="001C5F05" w:rsidP="00D04648">
      <w:pPr>
        <w:numPr>
          <w:ilvl w:val="0"/>
          <w:numId w:val="2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 w:rsidRPr="00F916A2">
        <w:rPr>
          <w:rFonts w:ascii="Monotype Corsiva" w:hAnsi="Monotype Corsiva"/>
          <w:sz w:val="20"/>
          <w:szCs w:val="20"/>
        </w:rPr>
        <w:t>Dla laureat</w:t>
      </w:r>
      <w:r w:rsidR="00AB4E64" w:rsidRPr="00F916A2">
        <w:rPr>
          <w:rFonts w:ascii="Monotype Corsiva" w:hAnsi="Monotype Corsiva"/>
          <w:sz w:val="20"/>
          <w:szCs w:val="20"/>
        </w:rPr>
        <w:t>ów konkursu przewidziano nagrody ufundowane</w:t>
      </w:r>
      <w:r w:rsidRPr="00F916A2">
        <w:rPr>
          <w:rFonts w:ascii="Monotype Corsiva" w:hAnsi="Monotype Corsiva"/>
          <w:sz w:val="20"/>
          <w:szCs w:val="20"/>
        </w:rPr>
        <w:t xml:space="preserve"> przez posła na Sejm RP  Andrzeja Gawrona</w:t>
      </w:r>
      <w:bookmarkStart w:id="0" w:name="_GoBack"/>
      <w:bookmarkEnd w:id="0"/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ORGANIZATOR GŁÓWNY:    </w:t>
      </w:r>
      <w:r>
        <w:rPr>
          <w:rFonts w:ascii="Monotype Corsiva" w:hAnsi="Monotype Corsiva"/>
          <w:sz w:val="20"/>
          <w:szCs w:val="20"/>
        </w:rPr>
        <w:t>Fundacja Lokalna Grupa Działania „Spichlerz Górnego Śląska”</w:t>
      </w:r>
    </w:p>
    <w:p w:rsid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PATRONAT HONOROWY:   </w:t>
      </w:r>
      <w:r>
        <w:rPr>
          <w:rFonts w:ascii="Monotype Corsiva" w:hAnsi="Monotype Corsiva"/>
          <w:sz w:val="20"/>
          <w:szCs w:val="20"/>
        </w:rPr>
        <w:t xml:space="preserve"> Poseł na Sejm RP Andrzej Gawron</w:t>
      </w:r>
    </w:p>
    <w:p w:rsidR="001C5F05" w:rsidRPr="001C5F05" w:rsidRDefault="001C5F05" w:rsidP="001C5F05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WSPÓŁORGANIZATORZY: </w:t>
      </w:r>
    </w:p>
    <w:p w:rsidR="00D60F83" w:rsidRDefault="001C5F05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Biuro Poselskie Posła na Sejm RP Andrzej Gawron</w:t>
      </w:r>
    </w:p>
    <w:p w:rsidR="00711D5F" w:rsidRDefault="00711D5F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Zespół Pieśni i Tańca Śląsk w Koszęcinie</w:t>
      </w:r>
    </w:p>
    <w:p w:rsidR="001C5F05" w:rsidRDefault="00D60F83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 w:rsidRPr="001C5F05">
        <w:rPr>
          <w:rFonts w:ascii="Monotype Corsiva" w:hAnsi="Monotype Corsiva"/>
          <w:sz w:val="20"/>
          <w:szCs w:val="20"/>
        </w:rPr>
        <w:t>G</w:t>
      </w:r>
      <w:r>
        <w:rPr>
          <w:rFonts w:ascii="Monotype Corsiva" w:hAnsi="Monotype Corsiva"/>
          <w:sz w:val="20"/>
          <w:szCs w:val="20"/>
        </w:rPr>
        <w:t xml:space="preserve">minne </w:t>
      </w:r>
      <w:r w:rsidRPr="001C5F05">
        <w:rPr>
          <w:rFonts w:ascii="Monotype Corsiva" w:hAnsi="Monotype Corsiva"/>
          <w:sz w:val="20"/>
          <w:szCs w:val="20"/>
        </w:rPr>
        <w:t>C</w:t>
      </w:r>
      <w:r>
        <w:rPr>
          <w:rFonts w:ascii="Monotype Corsiva" w:hAnsi="Monotype Corsiva"/>
          <w:sz w:val="20"/>
          <w:szCs w:val="20"/>
        </w:rPr>
        <w:t xml:space="preserve">entrum </w:t>
      </w:r>
      <w:r w:rsidRPr="001C5F05">
        <w:rPr>
          <w:rFonts w:ascii="Monotype Corsiva" w:hAnsi="Monotype Corsiva"/>
          <w:sz w:val="20"/>
          <w:szCs w:val="20"/>
        </w:rPr>
        <w:t>K</w:t>
      </w:r>
      <w:r>
        <w:rPr>
          <w:rFonts w:ascii="Monotype Corsiva" w:hAnsi="Monotype Corsiva"/>
          <w:sz w:val="20"/>
          <w:szCs w:val="20"/>
        </w:rPr>
        <w:t xml:space="preserve">ultury </w:t>
      </w:r>
      <w:r w:rsidRPr="001C5F05">
        <w:rPr>
          <w:rFonts w:ascii="Monotype Corsiva" w:hAnsi="Monotype Corsiva"/>
          <w:sz w:val="20"/>
          <w:szCs w:val="20"/>
        </w:rPr>
        <w:t>i</w:t>
      </w:r>
      <w:r>
        <w:rPr>
          <w:rFonts w:ascii="Monotype Corsiva" w:hAnsi="Monotype Corsiva"/>
          <w:sz w:val="20"/>
          <w:szCs w:val="20"/>
        </w:rPr>
        <w:t xml:space="preserve"> </w:t>
      </w:r>
      <w:r w:rsidRPr="001C5F05">
        <w:rPr>
          <w:rFonts w:ascii="Monotype Corsiva" w:hAnsi="Monotype Corsiva"/>
          <w:sz w:val="20"/>
          <w:szCs w:val="20"/>
        </w:rPr>
        <w:t>I</w:t>
      </w:r>
      <w:r>
        <w:rPr>
          <w:rFonts w:ascii="Monotype Corsiva" w:hAnsi="Monotype Corsiva"/>
          <w:sz w:val="20"/>
          <w:szCs w:val="20"/>
        </w:rPr>
        <w:t>nformacji</w:t>
      </w:r>
      <w:r w:rsidRPr="001C5F05">
        <w:rPr>
          <w:rFonts w:ascii="Monotype Corsiva" w:hAnsi="Monotype Corsiva"/>
          <w:sz w:val="20"/>
          <w:szCs w:val="20"/>
        </w:rPr>
        <w:t xml:space="preserve"> w Kochanowicach</w:t>
      </w:r>
    </w:p>
    <w:p w:rsidR="001C5F05" w:rsidRDefault="001C5F05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  <w:u w:val="single"/>
        </w:rPr>
      </w:pPr>
      <w:r>
        <w:rPr>
          <w:rFonts w:ascii="Monotype Corsiva" w:hAnsi="Monotype Corsiva"/>
          <w:sz w:val="20"/>
          <w:szCs w:val="20"/>
        </w:rPr>
        <w:t>Szkoła Podstawowa im, Bolesława Chrobrego w Chechle (powiat gliwicki)– I kategoria</w:t>
      </w:r>
    </w:p>
    <w:p w:rsidR="001C5F05" w:rsidRDefault="001C5F05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  <w:u w:val="single"/>
        </w:rPr>
      </w:pPr>
      <w:r>
        <w:rPr>
          <w:rFonts w:ascii="Monotype Corsiva" w:hAnsi="Monotype Corsiva"/>
          <w:sz w:val="20"/>
          <w:szCs w:val="20"/>
        </w:rPr>
        <w:t>Gminny Ośrodek Kultury Potępa (powiat tarnogórski)  - II kategoria</w:t>
      </w:r>
    </w:p>
    <w:p w:rsidR="001C5F05" w:rsidRDefault="001C5F05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Urząd Gminy w Herbach, Gminne Centrum Kultury i Informacji w Herbach (powiat lubliniecki )– III kategoria</w:t>
      </w:r>
    </w:p>
    <w:p w:rsidR="00811E97" w:rsidRPr="001C5F05" w:rsidRDefault="001C5F05" w:rsidP="001C5F05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 w:rsidRPr="001C5F05">
        <w:rPr>
          <w:rFonts w:ascii="Monotype Corsiva" w:hAnsi="Monotype Corsiva"/>
          <w:sz w:val="20"/>
          <w:szCs w:val="20"/>
        </w:rPr>
        <w:t>Urząd Gminy w Kochanowicach, , ZSP Kochcice ( pow</w:t>
      </w:r>
      <w:r>
        <w:rPr>
          <w:rFonts w:ascii="Monotype Corsiva" w:hAnsi="Monotype Corsiva"/>
          <w:sz w:val="20"/>
          <w:szCs w:val="20"/>
        </w:rPr>
        <w:t>. lubliniecki)</w:t>
      </w:r>
    </w:p>
    <w:sectPr w:rsidR="00811E97" w:rsidRPr="001C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5CC7"/>
    <w:multiLevelType w:val="hybridMultilevel"/>
    <w:tmpl w:val="8F9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7FF2"/>
    <w:multiLevelType w:val="hybridMultilevel"/>
    <w:tmpl w:val="3EE64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C41E1"/>
    <w:multiLevelType w:val="hybridMultilevel"/>
    <w:tmpl w:val="3FA65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AA"/>
    <w:rsid w:val="001C5F05"/>
    <w:rsid w:val="00224FFC"/>
    <w:rsid w:val="002720D5"/>
    <w:rsid w:val="00344F6D"/>
    <w:rsid w:val="004D0FAA"/>
    <w:rsid w:val="005C3777"/>
    <w:rsid w:val="00711D5F"/>
    <w:rsid w:val="007B6AC1"/>
    <w:rsid w:val="00811E97"/>
    <w:rsid w:val="00AB4E64"/>
    <w:rsid w:val="00C4641F"/>
    <w:rsid w:val="00D04648"/>
    <w:rsid w:val="00D60F83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4313-8B40-4A8F-BA1F-F684230B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F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ichlerz.org.pl" TargetMode="External"/><Relationship Id="rId5" Type="http://schemas.openxmlformats.org/officeDocument/2006/relationships/hyperlink" Target="mailto:biuro@espichler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2019-07-08T13:19:00Z</cp:lastPrinted>
  <dcterms:created xsi:type="dcterms:W3CDTF">2019-03-19T11:00:00Z</dcterms:created>
  <dcterms:modified xsi:type="dcterms:W3CDTF">2019-07-08T14:06:00Z</dcterms:modified>
</cp:coreProperties>
</file>